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8" w:rsidRDefault="00C347E3" w:rsidP="004A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347E3" w:rsidRDefault="00C347E3" w:rsidP="004A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347E3" w:rsidRDefault="00C347E3" w:rsidP="004A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C347E3" w:rsidRPr="00C347E3" w:rsidRDefault="00C347E3" w:rsidP="004A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«Смоленскрегионтеплоэнерго»</w:t>
      </w:r>
    </w:p>
    <w:p w:rsidR="00330E9D" w:rsidRPr="004A383A" w:rsidRDefault="00C347E3" w:rsidP="004A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___________________Д.В. Гаврилов</w:t>
      </w:r>
    </w:p>
    <w:p w:rsidR="00896730" w:rsidRDefault="00896730" w:rsidP="004A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E9D" w:rsidRPr="004A383A" w:rsidRDefault="00896730" w:rsidP="004A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«____»________________2015г.</w:t>
      </w:r>
    </w:p>
    <w:p w:rsidR="00C347E3" w:rsidRDefault="00C347E3" w:rsidP="00E4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9D" w:rsidRPr="00E4044E" w:rsidRDefault="00330E9D" w:rsidP="00E4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4E">
        <w:rPr>
          <w:rFonts w:ascii="Times New Roman" w:hAnsi="Times New Roman" w:cs="Times New Roman"/>
          <w:b/>
          <w:sz w:val="28"/>
          <w:szCs w:val="28"/>
        </w:rPr>
        <w:t>Перечень товаров, работ, услуг</w:t>
      </w:r>
      <w:r w:rsidR="004A383A" w:rsidRPr="00E4044E">
        <w:rPr>
          <w:rFonts w:ascii="Times New Roman" w:hAnsi="Times New Roman" w:cs="Times New Roman"/>
          <w:b/>
          <w:sz w:val="28"/>
          <w:szCs w:val="28"/>
        </w:rPr>
        <w:t>, закупки которых осуществляются у субъектов малого и среднего предпринимательства</w:t>
      </w:r>
    </w:p>
    <w:p w:rsidR="004A383A" w:rsidRDefault="004A383A" w:rsidP="004A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Look w:val="04A0"/>
      </w:tblPr>
      <w:tblGrid>
        <w:gridCol w:w="524"/>
        <w:gridCol w:w="1664"/>
        <w:gridCol w:w="1232"/>
        <w:gridCol w:w="6151"/>
      </w:tblGrid>
      <w:tr w:rsidR="004A383A" w:rsidRPr="004A383A" w:rsidTr="005951EA">
        <w:trPr>
          <w:jc w:val="right"/>
        </w:trPr>
        <w:tc>
          <w:tcPr>
            <w:tcW w:w="524" w:type="dxa"/>
          </w:tcPr>
          <w:p w:rsidR="004A383A" w:rsidRPr="004A383A" w:rsidRDefault="004A383A" w:rsidP="004A38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4" w:type="dxa"/>
          </w:tcPr>
          <w:p w:rsidR="004A383A" w:rsidRPr="004A383A" w:rsidRDefault="004A383A" w:rsidP="004A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2" w:type="dxa"/>
          </w:tcPr>
          <w:p w:rsidR="004A383A" w:rsidRPr="004A383A" w:rsidRDefault="004A383A" w:rsidP="004A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ОКДП</w:t>
            </w:r>
          </w:p>
        </w:tc>
        <w:tc>
          <w:tcPr>
            <w:tcW w:w="6151" w:type="dxa"/>
          </w:tcPr>
          <w:p w:rsidR="004A383A" w:rsidRPr="004A383A" w:rsidRDefault="004A383A" w:rsidP="004A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3E42F9" w:rsidRPr="00F60EC5" w:rsidTr="005951EA">
        <w:tblPrEx>
          <w:jc w:val="left"/>
        </w:tblPrEx>
        <w:tc>
          <w:tcPr>
            <w:tcW w:w="524" w:type="dxa"/>
          </w:tcPr>
          <w:p w:rsidR="003E42F9" w:rsidRPr="00F60EC5" w:rsidRDefault="007D358D" w:rsidP="00493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3E42F9" w:rsidRPr="00F60EC5" w:rsidRDefault="00DF4918" w:rsidP="004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23.99.12.110</w:t>
            </w:r>
          </w:p>
        </w:tc>
        <w:tc>
          <w:tcPr>
            <w:tcW w:w="1232" w:type="dxa"/>
          </w:tcPr>
          <w:p w:rsidR="003E42F9" w:rsidRPr="00F60EC5" w:rsidRDefault="003E42F9" w:rsidP="004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3E42F9" w:rsidRPr="00F60EC5" w:rsidRDefault="00493A42" w:rsidP="0049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>Материалы рулонные кровельные и гидро</w:t>
            </w:r>
            <w:r w:rsidRPr="00F60EC5">
              <w:rPr>
                <w:rStyle w:val="hilite"/>
                <w:rFonts w:ascii="Times New Roman" w:hAnsi="Times New Roman" w:cs="Times New Roman"/>
                <w:sz w:val="24"/>
                <w:szCs w:val="24"/>
              </w:rPr>
              <w:t>изоляционные</w:t>
            </w:r>
          </w:p>
        </w:tc>
      </w:tr>
      <w:tr w:rsidR="003E42F9" w:rsidRPr="00F60EC5" w:rsidTr="005951EA">
        <w:tblPrEx>
          <w:jc w:val="left"/>
        </w:tblPrEx>
        <w:tc>
          <w:tcPr>
            <w:tcW w:w="524" w:type="dxa"/>
          </w:tcPr>
          <w:p w:rsidR="003E42F9" w:rsidRPr="00F60EC5" w:rsidRDefault="007D358D" w:rsidP="00493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3E42F9" w:rsidRPr="00F60EC5" w:rsidRDefault="00DF4918" w:rsidP="004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23.99.19.111</w:t>
            </w:r>
            <w:r w:rsidRPr="00F60E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2" w:type="dxa"/>
          </w:tcPr>
          <w:p w:rsidR="003E42F9" w:rsidRPr="00F60EC5" w:rsidRDefault="003E42F9" w:rsidP="004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3E42F9" w:rsidRPr="00F60EC5" w:rsidRDefault="007C40D8" w:rsidP="0049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>Материалы и изделия минеральные тепло</w:t>
            </w:r>
            <w:r w:rsidRPr="00F60EC5">
              <w:rPr>
                <w:rStyle w:val="hilite"/>
                <w:rFonts w:ascii="Times New Roman" w:hAnsi="Times New Roman" w:cs="Times New Roman"/>
                <w:sz w:val="24"/>
                <w:szCs w:val="24"/>
              </w:rPr>
              <w:t>изоляционные</w:t>
            </w:r>
          </w:p>
        </w:tc>
      </w:tr>
      <w:tr w:rsidR="003E42F9" w:rsidRPr="00F60EC5" w:rsidTr="005951EA">
        <w:tblPrEx>
          <w:jc w:val="left"/>
        </w:tblPrEx>
        <w:tc>
          <w:tcPr>
            <w:tcW w:w="524" w:type="dxa"/>
          </w:tcPr>
          <w:p w:rsidR="003E42F9" w:rsidRPr="00F60EC5" w:rsidRDefault="007D358D" w:rsidP="00493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3E42F9" w:rsidRPr="00F60EC5" w:rsidRDefault="00DF4918" w:rsidP="00B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43.29.11</w:t>
            </w:r>
          </w:p>
        </w:tc>
        <w:tc>
          <w:tcPr>
            <w:tcW w:w="1232" w:type="dxa"/>
          </w:tcPr>
          <w:p w:rsidR="003E42F9" w:rsidRPr="00F60EC5" w:rsidRDefault="003E42F9" w:rsidP="004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3E42F9" w:rsidRPr="00F60EC5" w:rsidRDefault="00AD74A1" w:rsidP="0049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F60EC5">
              <w:rPr>
                <w:rStyle w:val="hilite"/>
                <w:rFonts w:ascii="Times New Roman" w:hAnsi="Times New Roman" w:cs="Times New Roman"/>
                <w:sz w:val="24"/>
                <w:szCs w:val="24"/>
              </w:rPr>
              <w:t>изоляционные</w:t>
            </w:r>
          </w:p>
        </w:tc>
      </w:tr>
      <w:tr w:rsidR="00AD74A1" w:rsidRPr="00F60EC5" w:rsidTr="005951EA">
        <w:tblPrEx>
          <w:jc w:val="left"/>
        </w:tblPrEx>
        <w:tc>
          <w:tcPr>
            <w:tcW w:w="524" w:type="dxa"/>
          </w:tcPr>
          <w:p w:rsidR="00AD74A1" w:rsidRPr="00F60EC5" w:rsidRDefault="007D358D" w:rsidP="00AD74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AD74A1" w:rsidRPr="00F60EC5" w:rsidRDefault="00BB321C" w:rsidP="00B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10.84.3</w:t>
            </w:r>
          </w:p>
        </w:tc>
        <w:tc>
          <w:tcPr>
            <w:tcW w:w="1232" w:type="dxa"/>
          </w:tcPr>
          <w:p w:rsidR="00AD74A1" w:rsidRPr="00F60EC5" w:rsidRDefault="00AD74A1" w:rsidP="00A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AD74A1" w:rsidRPr="00F60EC5" w:rsidRDefault="00265CA5" w:rsidP="00A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Style w:val="hilite"/>
                <w:rFonts w:ascii="Times New Roman" w:hAnsi="Times New Roman" w:cs="Times New Roman"/>
                <w:sz w:val="24"/>
                <w:szCs w:val="24"/>
              </w:rPr>
              <w:t>Соль</w:t>
            </w: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 xml:space="preserve"> пищевая</w:t>
            </w:r>
          </w:p>
        </w:tc>
      </w:tr>
      <w:tr w:rsidR="00AD74A1" w:rsidRPr="00F60EC5" w:rsidTr="005951EA">
        <w:tblPrEx>
          <w:jc w:val="left"/>
        </w:tblPrEx>
        <w:tc>
          <w:tcPr>
            <w:tcW w:w="524" w:type="dxa"/>
          </w:tcPr>
          <w:p w:rsidR="00AD74A1" w:rsidRPr="00F60EC5" w:rsidRDefault="007D358D" w:rsidP="00AD74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AD74A1" w:rsidRPr="00F60EC5" w:rsidRDefault="00BB321C" w:rsidP="00B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28.13.14</w:t>
            </w:r>
          </w:p>
        </w:tc>
        <w:tc>
          <w:tcPr>
            <w:tcW w:w="1232" w:type="dxa"/>
          </w:tcPr>
          <w:p w:rsidR="00AD74A1" w:rsidRPr="00F60EC5" w:rsidRDefault="00AD74A1" w:rsidP="00A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AD74A1" w:rsidRPr="00F60EC5" w:rsidRDefault="00265CA5" w:rsidP="00A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Style w:val="hilite"/>
                <w:rFonts w:ascii="Times New Roman" w:hAnsi="Times New Roman" w:cs="Times New Roman"/>
                <w:sz w:val="24"/>
                <w:szCs w:val="24"/>
              </w:rPr>
              <w:t>Насос</w:t>
            </w: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 xml:space="preserve">ы центробежные подачи жидкостей прочие; </w:t>
            </w:r>
            <w:r w:rsidRPr="00F60EC5">
              <w:rPr>
                <w:rStyle w:val="hilite"/>
                <w:rFonts w:ascii="Times New Roman" w:hAnsi="Times New Roman" w:cs="Times New Roman"/>
                <w:sz w:val="24"/>
                <w:szCs w:val="24"/>
              </w:rPr>
              <w:t>насос</w:t>
            </w: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>ы прочие</w:t>
            </w:r>
          </w:p>
        </w:tc>
      </w:tr>
      <w:tr w:rsidR="00AD74A1" w:rsidRPr="00F60EC5" w:rsidTr="005951EA">
        <w:tblPrEx>
          <w:jc w:val="left"/>
        </w:tblPrEx>
        <w:tc>
          <w:tcPr>
            <w:tcW w:w="524" w:type="dxa"/>
          </w:tcPr>
          <w:p w:rsidR="00AD74A1" w:rsidRPr="00F60EC5" w:rsidRDefault="007D358D" w:rsidP="00AD74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AD74A1" w:rsidRPr="00F60EC5" w:rsidRDefault="00BB321C" w:rsidP="00B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1232" w:type="dxa"/>
          </w:tcPr>
          <w:p w:rsidR="00AD74A1" w:rsidRPr="00F60EC5" w:rsidRDefault="00AD74A1" w:rsidP="00A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AD74A1" w:rsidRPr="00F60EC5" w:rsidRDefault="00BB321C" w:rsidP="00A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Style w:val="hilite"/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AD74A1" w:rsidRPr="00F60EC5" w:rsidTr="005951EA">
        <w:tblPrEx>
          <w:jc w:val="left"/>
        </w:tblPrEx>
        <w:tc>
          <w:tcPr>
            <w:tcW w:w="524" w:type="dxa"/>
          </w:tcPr>
          <w:p w:rsidR="00AD74A1" w:rsidRPr="00F60EC5" w:rsidRDefault="007D358D" w:rsidP="00AD74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AD74A1" w:rsidRPr="00F60EC5" w:rsidRDefault="00CC1995" w:rsidP="00A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28.14.13</w:t>
            </w:r>
            <w:r w:rsidRPr="00F60E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2" w:type="dxa"/>
          </w:tcPr>
          <w:p w:rsidR="00AD74A1" w:rsidRPr="00F60EC5" w:rsidRDefault="00AD74A1" w:rsidP="00A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AD74A1" w:rsidRPr="00F60EC5" w:rsidRDefault="00CC1995" w:rsidP="00A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 xml:space="preserve">Клапаны управления процессом, </w:t>
            </w:r>
            <w:r w:rsidRPr="00F60EC5">
              <w:rPr>
                <w:rStyle w:val="hilite"/>
                <w:rFonts w:ascii="Times New Roman" w:hAnsi="Times New Roman" w:cs="Times New Roman"/>
                <w:sz w:val="24"/>
                <w:szCs w:val="24"/>
              </w:rPr>
              <w:t>задвижки</w:t>
            </w: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>, краны и клапаны шаровые</w:t>
            </w:r>
          </w:p>
        </w:tc>
      </w:tr>
      <w:tr w:rsidR="00AD74A1" w:rsidRPr="00F60EC5" w:rsidTr="005951EA">
        <w:tblPrEx>
          <w:jc w:val="left"/>
        </w:tblPrEx>
        <w:tc>
          <w:tcPr>
            <w:tcW w:w="524" w:type="dxa"/>
          </w:tcPr>
          <w:p w:rsidR="00AD74A1" w:rsidRPr="00F60EC5" w:rsidRDefault="007D358D" w:rsidP="00AD74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AD74A1" w:rsidRPr="00F60EC5" w:rsidRDefault="00CC1995" w:rsidP="00A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42.21.22</w:t>
            </w:r>
            <w:r w:rsidRPr="00F60E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2" w:type="dxa"/>
          </w:tcPr>
          <w:p w:rsidR="00AD74A1" w:rsidRPr="00F60EC5" w:rsidRDefault="00AD74A1" w:rsidP="00A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AD74A1" w:rsidRPr="00F60EC5" w:rsidRDefault="00CC1995" w:rsidP="00A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 прокладке местных </w:t>
            </w:r>
            <w:r w:rsidRPr="00F60EC5">
              <w:rPr>
                <w:rStyle w:val="hilite"/>
                <w:rFonts w:ascii="Times New Roman" w:hAnsi="Times New Roman" w:cs="Times New Roman"/>
                <w:sz w:val="24"/>
                <w:szCs w:val="24"/>
              </w:rPr>
              <w:t>трубопровод</w:t>
            </w: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951EA" w:rsidRPr="00F60EC5" w:rsidTr="005951EA">
        <w:tblPrEx>
          <w:jc w:val="left"/>
        </w:tblPrEx>
        <w:tc>
          <w:tcPr>
            <w:tcW w:w="524" w:type="dxa"/>
          </w:tcPr>
          <w:p w:rsidR="005951EA" w:rsidRPr="00F60EC5" w:rsidRDefault="00EF3293" w:rsidP="005951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5951EA" w:rsidRPr="00F60EC5" w:rsidRDefault="00F60EC5" w:rsidP="0059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Style w:val="okpdspan1"/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1232" w:type="dxa"/>
          </w:tcPr>
          <w:p w:rsidR="005951EA" w:rsidRPr="00F60EC5" w:rsidRDefault="005951EA" w:rsidP="0059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5951EA" w:rsidRPr="00F60EC5" w:rsidRDefault="00581A6B" w:rsidP="005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>Работы кровельные</w:t>
            </w:r>
          </w:p>
        </w:tc>
      </w:tr>
      <w:tr w:rsidR="007D358D" w:rsidRPr="00F60EC5" w:rsidTr="007D358D">
        <w:tblPrEx>
          <w:jc w:val="left"/>
        </w:tblPrEx>
        <w:tc>
          <w:tcPr>
            <w:tcW w:w="524" w:type="dxa"/>
          </w:tcPr>
          <w:p w:rsidR="007D358D" w:rsidRPr="008150C0" w:rsidRDefault="00EF3293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7D358D" w:rsidRPr="007D358D" w:rsidRDefault="007D358D" w:rsidP="007D358D">
            <w:pPr>
              <w:jc w:val="center"/>
              <w:rPr>
                <w:rStyle w:val="okpdspan1"/>
                <w:rFonts w:ascii="Times New Roman" w:hAnsi="Times New Roman" w:cs="Times New Roman"/>
              </w:rPr>
            </w:pPr>
            <w:r w:rsidRPr="007D358D">
              <w:rPr>
                <w:rStyle w:val="okpdspan1"/>
                <w:rFonts w:ascii="Times New Roman" w:hAnsi="Times New Roman" w:cs="Times New Roman"/>
              </w:rPr>
              <w:t>25.9</w:t>
            </w:r>
          </w:p>
        </w:tc>
        <w:tc>
          <w:tcPr>
            <w:tcW w:w="1232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C0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 прочие</w:t>
            </w:r>
          </w:p>
        </w:tc>
      </w:tr>
      <w:tr w:rsidR="007D358D" w:rsidRPr="00F60EC5" w:rsidTr="007D358D">
        <w:tblPrEx>
          <w:jc w:val="left"/>
        </w:tblPrEx>
        <w:tc>
          <w:tcPr>
            <w:tcW w:w="524" w:type="dxa"/>
          </w:tcPr>
          <w:p w:rsidR="007D358D" w:rsidRPr="008150C0" w:rsidRDefault="00EF3293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7D358D" w:rsidRPr="007D358D" w:rsidRDefault="007D358D" w:rsidP="007D358D">
            <w:pPr>
              <w:jc w:val="center"/>
              <w:rPr>
                <w:rStyle w:val="okpdspan1"/>
                <w:rFonts w:ascii="Times New Roman" w:hAnsi="Times New Roman" w:cs="Times New Roman"/>
              </w:rPr>
            </w:pPr>
            <w:r w:rsidRPr="007D358D">
              <w:rPr>
                <w:rStyle w:val="okpdspan1"/>
                <w:rFonts w:ascii="Times New Roman" w:hAnsi="Times New Roman" w:cs="Times New Roman"/>
              </w:rPr>
              <w:t>23.9</w:t>
            </w:r>
          </w:p>
        </w:tc>
        <w:tc>
          <w:tcPr>
            <w:tcW w:w="1232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C0">
              <w:rPr>
                <w:rFonts w:ascii="Times New Roman" w:hAnsi="Times New Roman" w:cs="Times New Roman"/>
                <w:sz w:val="24"/>
                <w:szCs w:val="24"/>
              </w:rPr>
              <w:t>Продукция минеральная неметаллическая прочая</w:t>
            </w:r>
          </w:p>
        </w:tc>
      </w:tr>
      <w:tr w:rsidR="007D358D" w:rsidRPr="00F60EC5" w:rsidTr="007D358D">
        <w:tblPrEx>
          <w:jc w:val="left"/>
        </w:tblPrEx>
        <w:tc>
          <w:tcPr>
            <w:tcW w:w="524" w:type="dxa"/>
          </w:tcPr>
          <w:p w:rsidR="007D358D" w:rsidRPr="008150C0" w:rsidRDefault="00EF3293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</w:tcPr>
          <w:p w:rsidR="007D358D" w:rsidRPr="007D358D" w:rsidRDefault="007D358D" w:rsidP="007D358D">
            <w:pPr>
              <w:jc w:val="center"/>
              <w:rPr>
                <w:rStyle w:val="okpdspan1"/>
                <w:rFonts w:ascii="Times New Roman" w:hAnsi="Times New Roman" w:cs="Times New Roman"/>
              </w:rPr>
            </w:pPr>
            <w:r w:rsidRPr="007D358D">
              <w:rPr>
                <w:rStyle w:val="okpdspan1"/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C0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7D358D" w:rsidRPr="00F60EC5" w:rsidTr="007D358D">
        <w:tblPrEx>
          <w:jc w:val="left"/>
        </w:tblPrEx>
        <w:tc>
          <w:tcPr>
            <w:tcW w:w="524" w:type="dxa"/>
          </w:tcPr>
          <w:p w:rsidR="007D358D" w:rsidRPr="008150C0" w:rsidRDefault="00EF3293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7D358D" w:rsidRPr="007D358D" w:rsidRDefault="007D358D" w:rsidP="007D358D">
            <w:pPr>
              <w:jc w:val="center"/>
              <w:rPr>
                <w:rStyle w:val="okpdspan1"/>
                <w:rFonts w:ascii="Times New Roman" w:hAnsi="Times New Roman" w:cs="Times New Roman"/>
              </w:rPr>
            </w:pPr>
            <w:r w:rsidRPr="007D358D">
              <w:rPr>
                <w:rStyle w:val="okpdspan1"/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C0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</w:tr>
      <w:tr w:rsidR="007D358D" w:rsidRPr="00F60EC5" w:rsidTr="007D358D">
        <w:tblPrEx>
          <w:jc w:val="left"/>
        </w:tblPrEx>
        <w:tc>
          <w:tcPr>
            <w:tcW w:w="524" w:type="dxa"/>
          </w:tcPr>
          <w:p w:rsidR="007D358D" w:rsidRPr="008150C0" w:rsidRDefault="00EF3293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7D358D" w:rsidRPr="007D358D" w:rsidRDefault="007D358D" w:rsidP="007D358D">
            <w:pPr>
              <w:jc w:val="center"/>
              <w:rPr>
                <w:rStyle w:val="okpdspan1"/>
                <w:rFonts w:ascii="Times New Roman" w:hAnsi="Times New Roman" w:cs="Times New Roman"/>
              </w:rPr>
            </w:pPr>
            <w:r w:rsidRPr="007D358D">
              <w:rPr>
                <w:rStyle w:val="okpdspan1"/>
                <w:rFonts w:ascii="Times New Roman" w:hAnsi="Times New Roman" w:cs="Times New Roman"/>
              </w:rPr>
              <w:t>20.59.52.194</w:t>
            </w:r>
          </w:p>
        </w:tc>
        <w:tc>
          <w:tcPr>
            <w:tcW w:w="1232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C0">
              <w:rPr>
                <w:rFonts w:ascii="Times New Roman" w:hAnsi="Times New Roman" w:cs="Times New Roman"/>
                <w:sz w:val="24"/>
                <w:szCs w:val="24"/>
              </w:rPr>
              <w:t>Реактивы химические общелабораторного назначения</w:t>
            </w:r>
          </w:p>
        </w:tc>
      </w:tr>
      <w:tr w:rsidR="007D358D" w:rsidRPr="00F60EC5" w:rsidTr="007D358D">
        <w:tblPrEx>
          <w:jc w:val="left"/>
        </w:tblPrEx>
        <w:tc>
          <w:tcPr>
            <w:tcW w:w="524" w:type="dxa"/>
          </w:tcPr>
          <w:p w:rsidR="007D358D" w:rsidRPr="008150C0" w:rsidRDefault="00EF3293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7D358D" w:rsidRPr="007D358D" w:rsidRDefault="007D358D" w:rsidP="007D358D">
            <w:pPr>
              <w:jc w:val="center"/>
              <w:rPr>
                <w:rStyle w:val="okpdspan1"/>
                <w:rFonts w:ascii="Times New Roman" w:hAnsi="Times New Roman" w:cs="Times New Roman"/>
              </w:rPr>
            </w:pPr>
            <w:r w:rsidRPr="007D358D">
              <w:rPr>
                <w:rStyle w:val="okpdspan1"/>
                <w:rFonts w:ascii="Times New Roman" w:hAnsi="Times New Roman" w:cs="Times New Roman"/>
              </w:rPr>
              <w:t>20.13.24.122</w:t>
            </w:r>
          </w:p>
        </w:tc>
        <w:tc>
          <w:tcPr>
            <w:tcW w:w="1232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7D358D" w:rsidRPr="008150C0" w:rsidRDefault="007D358D" w:rsidP="007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C0">
              <w:rPr>
                <w:rFonts w:ascii="Times New Roman" w:hAnsi="Times New Roman" w:cs="Times New Roman"/>
                <w:sz w:val="24"/>
                <w:szCs w:val="24"/>
              </w:rPr>
              <w:t>Кислота серная</w:t>
            </w:r>
          </w:p>
        </w:tc>
      </w:tr>
      <w:tr w:rsidR="00AF4902" w:rsidRPr="00F60EC5" w:rsidTr="00AF4902">
        <w:tblPrEx>
          <w:jc w:val="left"/>
        </w:tblPrEx>
        <w:tc>
          <w:tcPr>
            <w:tcW w:w="524" w:type="dxa"/>
          </w:tcPr>
          <w:p w:rsidR="00AF4902" w:rsidRPr="008150C0" w:rsidRDefault="00AF4902" w:rsidP="00FF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AF4902" w:rsidRPr="007D358D" w:rsidRDefault="00AF4902" w:rsidP="00FF5D68">
            <w:pPr>
              <w:jc w:val="center"/>
              <w:rPr>
                <w:rStyle w:val="okpdspan1"/>
                <w:rFonts w:ascii="Times New Roman" w:hAnsi="Times New Roman" w:cs="Times New Roman"/>
              </w:rPr>
            </w:pPr>
            <w:r>
              <w:rPr>
                <w:rStyle w:val="okpdspan1"/>
                <w:rFonts w:ascii="Times New Roman" w:hAnsi="Times New Roman" w:cs="Times New Roman"/>
              </w:rPr>
              <w:t>33.20.3</w:t>
            </w:r>
          </w:p>
        </w:tc>
        <w:tc>
          <w:tcPr>
            <w:tcW w:w="1232" w:type="dxa"/>
          </w:tcPr>
          <w:p w:rsidR="00AF4902" w:rsidRPr="008150C0" w:rsidRDefault="00AF4902" w:rsidP="00FF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AF4902" w:rsidRPr="008150C0" w:rsidRDefault="00AF4902" w:rsidP="00FF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монтажу оборудования специального назначения</w:t>
            </w:r>
          </w:p>
        </w:tc>
      </w:tr>
    </w:tbl>
    <w:p w:rsidR="004A383A" w:rsidRPr="004A383A" w:rsidRDefault="004A383A" w:rsidP="004A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A383A" w:rsidRPr="004A383A" w:rsidSect="0010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30E9D"/>
    <w:rsid w:val="001019F1"/>
    <w:rsid w:val="001060F8"/>
    <w:rsid w:val="00141257"/>
    <w:rsid w:val="001C3FA9"/>
    <w:rsid w:val="00265CA5"/>
    <w:rsid w:val="00330E9D"/>
    <w:rsid w:val="003C2FFE"/>
    <w:rsid w:val="003E42F9"/>
    <w:rsid w:val="00467D9D"/>
    <w:rsid w:val="00493A42"/>
    <w:rsid w:val="004A383A"/>
    <w:rsid w:val="00581A6B"/>
    <w:rsid w:val="005951EA"/>
    <w:rsid w:val="00674360"/>
    <w:rsid w:val="006E23C3"/>
    <w:rsid w:val="0072334D"/>
    <w:rsid w:val="007C40D8"/>
    <w:rsid w:val="007D358D"/>
    <w:rsid w:val="007E7BA8"/>
    <w:rsid w:val="00896730"/>
    <w:rsid w:val="008E6F3B"/>
    <w:rsid w:val="009A5F20"/>
    <w:rsid w:val="00AD74A1"/>
    <w:rsid w:val="00AF4902"/>
    <w:rsid w:val="00BB321C"/>
    <w:rsid w:val="00C347E3"/>
    <w:rsid w:val="00CC1995"/>
    <w:rsid w:val="00DE0417"/>
    <w:rsid w:val="00DF4918"/>
    <w:rsid w:val="00E4044E"/>
    <w:rsid w:val="00EF3293"/>
    <w:rsid w:val="00F6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pdspan1">
    <w:name w:val="okpd_span1"/>
    <w:basedOn w:val="a0"/>
    <w:rsid w:val="003E42F9"/>
    <w:rPr>
      <w:b/>
      <w:bCs/>
    </w:rPr>
  </w:style>
  <w:style w:type="character" w:customStyle="1" w:styleId="hilite">
    <w:name w:val="hilite"/>
    <w:basedOn w:val="a0"/>
    <w:rsid w:val="00493A42"/>
  </w:style>
  <w:style w:type="paragraph" w:styleId="a4">
    <w:name w:val="Balloon Text"/>
    <w:basedOn w:val="a"/>
    <w:link w:val="a5"/>
    <w:uiPriority w:val="99"/>
    <w:semiHidden/>
    <w:unhideWhenUsed/>
    <w:rsid w:val="007C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Вышковская</dc:creator>
  <cp:keywords/>
  <dc:description/>
  <cp:lastModifiedBy>Дорченков</cp:lastModifiedBy>
  <cp:revision>17</cp:revision>
  <cp:lastPrinted>2015-12-30T12:04:00Z</cp:lastPrinted>
  <dcterms:created xsi:type="dcterms:W3CDTF">2015-12-09T07:49:00Z</dcterms:created>
  <dcterms:modified xsi:type="dcterms:W3CDTF">2015-12-30T13:13:00Z</dcterms:modified>
</cp:coreProperties>
</file>