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3F" w:rsidRDefault="008940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403F" w:rsidRDefault="0089403F">
      <w:pPr>
        <w:pStyle w:val="ConsPlusNormal"/>
        <w:jc w:val="both"/>
        <w:outlineLvl w:val="0"/>
      </w:pPr>
    </w:p>
    <w:p w:rsidR="0089403F" w:rsidRDefault="0089403F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89403F" w:rsidRDefault="0089403F">
      <w:pPr>
        <w:pStyle w:val="ConsPlusTitle"/>
        <w:jc w:val="center"/>
      </w:pPr>
      <w:r>
        <w:t>ЭНЕРГОЭФФЕКТИВНОСТИ, ТАРИФНОЙ ПОЛИТИКЕ</w:t>
      </w:r>
    </w:p>
    <w:p w:rsidR="0089403F" w:rsidRDefault="0089403F">
      <w:pPr>
        <w:pStyle w:val="ConsPlusTitle"/>
        <w:jc w:val="center"/>
      </w:pPr>
    </w:p>
    <w:p w:rsidR="0089403F" w:rsidRDefault="0089403F">
      <w:pPr>
        <w:pStyle w:val="ConsPlusTitle"/>
        <w:jc w:val="center"/>
      </w:pPr>
      <w:r>
        <w:t>ПОСТАНОВЛЕНИЕ</w:t>
      </w:r>
    </w:p>
    <w:p w:rsidR="0089403F" w:rsidRDefault="0089403F">
      <w:pPr>
        <w:pStyle w:val="ConsPlusTitle"/>
        <w:jc w:val="center"/>
      </w:pPr>
      <w:r>
        <w:t>от 19 мая 2017 г. N 43</w:t>
      </w:r>
    </w:p>
    <w:p w:rsidR="0089403F" w:rsidRDefault="0089403F">
      <w:pPr>
        <w:pStyle w:val="ConsPlusTitle"/>
        <w:jc w:val="center"/>
      </w:pPr>
    </w:p>
    <w:p w:rsidR="0089403F" w:rsidRDefault="0089403F">
      <w:pPr>
        <w:pStyle w:val="ConsPlusTitle"/>
        <w:jc w:val="center"/>
      </w:pPr>
      <w:r>
        <w:t>ОБ УТВЕРЖДЕНИИ НОРМАТИВОВ ПОТРЕБЛЕНИЯ ХОЛОДНОЙ (ГОРЯЧЕЙ)</w:t>
      </w:r>
    </w:p>
    <w:p w:rsidR="0089403F" w:rsidRDefault="0089403F">
      <w:pPr>
        <w:pStyle w:val="ConsPlusTitle"/>
        <w:jc w:val="center"/>
      </w:pPr>
      <w:r>
        <w:t xml:space="preserve">ВОДЫ В ЦЕЛЯХ СОДЕРЖАНИЯ ОБЩЕГО ИМУЩЕСТВА В </w:t>
      </w:r>
      <w:proofErr w:type="gramStart"/>
      <w:r>
        <w:t>МНОГОКВАРТИРНОМ</w:t>
      </w:r>
      <w:proofErr w:type="gramEnd"/>
    </w:p>
    <w:p w:rsidR="0089403F" w:rsidRDefault="0089403F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НА ТЕРРИТОРИИ СМОЛЕНСКОЙ ОБЛАСТИ</w:t>
      </w: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</w:t>
      </w:r>
      <w:proofErr w:type="gramEnd"/>
      <w:r>
        <w:t xml:space="preserve"> по энергетике, энергоэффективности, тарифной политике постановляет:</w:t>
      </w:r>
    </w:p>
    <w:p w:rsidR="0089403F" w:rsidRDefault="0089403F">
      <w:pPr>
        <w:pStyle w:val="ConsPlusNormal"/>
        <w:spacing w:before="220"/>
        <w:ind w:firstLine="540"/>
        <w:jc w:val="both"/>
      </w:pPr>
      <w:r>
        <w:t xml:space="preserve">1. Утвердить на территории Смоленской области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потребления холодной (горячей) воды в целях содержания общего имущества в многоквартирном доме, выполненные расчетным методом, согласно приложению.</w:t>
      </w:r>
    </w:p>
    <w:p w:rsidR="0089403F" w:rsidRDefault="0089403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195 "Об утверждении нормативов потребления коммунальных услуг по водоснабжению на общедомовые нужды на территории Смоленской области".</w:t>
      </w:r>
    </w:p>
    <w:p w:rsidR="0089403F" w:rsidRDefault="0089403F">
      <w:pPr>
        <w:pStyle w:val="ConsPlusNormal"/>
        <w:spacing w:before="220"/>
        <w:ind w:firstLine="540"/>
        <w:jc w:val="both"/>
      </w:pPr>
      <w:r>
        <w:t>3. Постановление вступает в силу с 1 июня 2017 года.</w:t>
      </w: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jc w:val="right"/>
      </w:pPr>
      <w:r>
        <w:t>Начальник Департамента</w:t>
      </w:r>
    </w:p>
    <w:p w:rsidR="0089403F" w:rsidRDefault="0089403F">
      <w:pPr>
        <w:pStyle w:val="ConsPlusNormal"/>
        <w:jc w:val="right"/>
      </w:pPr>
      <w:r>
        <w:t>О.А.РЫБАЛКО</w:t>
      </w: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jc w:val="right"/>
        <w:outlineLvl w:val="0"/>
      </w:pPr>
      <w:r>
        <w:t>Приложение</w:t>
      </w:r>
    </w:p>
    <w:p w:rsidR="0089403F" w:rsidRDefault="0089403F">
      <w:pPr>
        <w:pStyle w:val="ConsPlusNormal"/>
        <w:jc w:val="right"/>
      </w:pPr>
      <w:r>
        <w:t>к постановлению</w:t>
      </w:r>
    </w:p>
    <w:p w:rsidR="0089403F" w:rsidRDefault="0089403F">
      <w:pPr>
        <w:pStyle w:val="ConsPlusNormal"/>
        <w:jc w:val="right"/>
      </w:pPr>
      <w:r>
        <w:t>Департамента</w:t>
      </w:r>
    </w:p>
    <w:p w:rsidR="0089403F" w:rsidRDefault="0089403F">
      <w:pPr>
        <w:pStyle w:val="ConsPlusNormal"/>
        <w:jc w:val="right"/>
      </w:pPr>
      <w:r>
        <w:t>Смоленской области</w:t>
      </w:r>
    </w:p>
    <w:p w:rsidR="0089403F" w:rsidRDefault="0089403F">
      <w:pPr>
        <w:pStyle w:val="ConsPlusNormal"/>
        <w:jc w:val="right"/>
      </w:pPr>
      <w:r>
        <w:t>по энергетике,</w:t>
      </w:r>
    </w:p>
    <w:p w:rsidR="0089403F" w:rsidRDefault="0089403F">
      <w:pPr>
        <w:pStyle w:val="ConsPlusNormal"/>
        <w:jc w:val="right"/>
      </w:pPr>
      <w:r>
        <w:t>энергоэффективности,</w:t>
      </w:r>
    </w:p>
    <w:p w:rsidR="0089403F" w:rsidRDefault="0089403F">
      <w:pPr>
        <w:pStyle w:val="ConsPlusNormal"/>
        <w:jc w:val="right"/>
      </w:pPr>
      <w:r>
        <w:t>тарифной политике</w:t>
      </w:r>
    </w:p>
    <w:p w:rsidR="0089403F" w:rsidRDefault="0089403F">
      <w:pPr>
        <w:pStyle w:val="ConsPlusNormal"/>
        <w:jc w:val="right"/>
      </w:pPr>
      <w:r>
        <w:t>от 19.05.2017 N 43</w:t>
      </w: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Title"/>
        <w:jc w:val="center"/>
      </w:pPr>
      <w:bookmarkStart w:id="0" w:name="P32"/>
      <w:bookmarkEnd w:id="0"/>
      <w:r>
        <w:t>НОРМАТИВЫ</w:t>
      </w:r>
    </w:p>
    <w:p w:rsidR="0089403F" w:rsidRDefault="0089403F">
      <w:pPr>
        <w:pStyle w:val="ConsPlusTitle"/>
        <w:jc w:val="center"/>
      </w:pPr>
      <w:r>
        <w:t>ПОТРЕБЛЕНИЯ ХОЛОДНОЙ (ГОРЯЧЕЙ) ВОДЫ В ЦЕЛЯХ СОДЕРЖАНИЯ</w:t>
      </w:r>
    </w:p>
    <w:p w:rsidR="0089403F" w:rsidRDefault="0089403F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89403F" w:rsidRDefault="0089403F">
      <w:pPr>
        <w:pStyle w:val="ConsPlusTitle"/>
        <w:jc w:val="center"/>
      </w:pPr>
      <w:r>
        <w:t>СМОЛЕНСКОЙ ОБЛАСТИ</w:t>
      </w:r>
    </w:p>
    <w:p w:rsidR="0089403F" w:rsidRDefault="008940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11"/>
        <w:gridCol w:w="1216"/>
        <w:gridCol w:w="1240"/>
        <w:gridCol w:w="1972"/>
        <w:gridCol w:w="1972"/>
      </w:tblGrid>
      <w:tr w:rsidR="0089403F">
        <w:tc>
          <w:tcPr>
            <w:tcW w:w="460" w:type="dxa"/>
          </w:tcPr>
          <w:p w:rsidR="0089403F" w:rsidRDefault="0089403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89403F" w:rsidRDefault="0089403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16" w:type="dxa"/>
          </w:tcPr>
          <w:p w:rsidR="0089403F" w:rsidRDefault="008940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89403F">
        <w:tc>
          <w:tcPr>
            <w:tcW w:w="460" w:type="dxa"/>
          </w:tcPr>
          <w:p w:rsidR="0089403F" w:rsidRDefault="00894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9403F" w:rsidRDefault="00894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9403F" w:rsidRDefault="00894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6</w:t>
            </w:r>
          </w:p>
        </w:tc>
      </w:tr>
      <w:tr w:rsidR="0089403F">
        <w:tc>
          <w:tcPr>
            <w:tcW w:w="460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16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куб. метр в месяц на кв. метр общей площади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 до 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0,028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6 до 9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0,020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10 до 16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0,021</w:t>
            </w:r>
          </w:p>
        </w:tc>
      </w:tr>
      <w:tr w:rsidR="0089403F">
        <w:tc>
          <w:tcPr>
            <w:tcW w:w="460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16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куб. метр в месяц на кв. метр общей площади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 до 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6 до 9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10 до 16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Многоквартирные дома без водонагревателей,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16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куб. метр в месяц на кв. метр общей площади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 до 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6 до 9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10 до 16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</w:tcPr>
          <w:p w:rsidR="0089403F" w:rsidRDefault="0089403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11" w:type="dxa"/>
          </w:tcPr>
          <w:p w:rsidR="0089403F" w:rsidRDefault="0089403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216" w:type="dxa"/>
          </w:tcPr>
          <w:p w:rsidR="0089403F" w:rsidRDefault="0089403F">
            <w:pPr>
              <w:pStyle w:val="ConsPlusNormal"/>
              <w:jc w:val="both"/>
            </w:pPr>
            <w:r>
              <w:t>куб. метр в месяц на кв. метр общей площади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 до 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11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t xml:space="preserve">Многоквартирные дома без водонагревателей, с централизованным холодным водоснабжением и водоотведением, оборудованные раковинами, </w:t>
            </w:r>
            <w:r>
              <w:lastRenderedPageBreak/>
              <w:t>мойками, унитазами и ваннами</w:t>
            </w:r>
          </w:p>
        </w:tc>
        <w:tc>
          <w:tcPr>
            <w:tcW w:w="1216" w:type="dxa"/>
            <w:vMerge w:val="restart"/>
          </w:tcPr>
          <w:p w:rsidR="0089403F" w:rsidRDefault="0089403F">
            <w:pPr>
              <w:pStyle w:val="ConsPlusNormal"/>
              <w:jc w:val="both"/>
            </w:pPr>
            <w:r>
              <w:lastRenderedPageBreak/>
              <w:t>куб. метр в месяц на кв. метр общей площади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 до 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6 до 9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  <w:vMerge/>
          </w:tcPr>
          <w:p w:rsidR="0089403F" w:rsidRDefault="0089403F"/>
        </w:tc>
        <w:tc>
          <w:tcPr>
            <w:tcW w:w="2211" w:type="dxa"/>
            <w:vMerge/>
          </w:tcPr>
          <w:p w:rsidR="0089403F" w:rsidRDefault="0089403F"/>
        </w:tc>
        <w:tc>
          <w:tcPr>
            <w:tcW w:w="1216" w:type="dxa"/>
            <w:vMerge/>
          </w:tcPr>
          <w:p w:rsidR="0089403F" w:rsidRDefault="0089403F"/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10 до 16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  <w:tr w:rsidR="0089403F">
        <w:tc>
          <w:tcPr>
            <w:tcW w:w="460" w:type="dxa"/>
          </w:tcPr>
          <w:p w:rsidR="0089403F" w:rsidRDefault="0089403F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89403F" w:rsidRDefault="0089403F">
            <w:pPr>
              <w:pStyle w:val="ConsPlusNormal"/>
              <w:jc w:val="both"/>
            </w:pPr>
            <w:r>
              <w:t>Многоквартирные дома с водонагревателями, централизованным холодным водоснабжением, без централизованного водоотведения</w:t>
            </w:r>
          </w:p>
        </w:tc>
        <w:tc>
          <w:tcPr>
            <w:tcW w:w="1216" w:type="dxa"/>
          </w:tcPr>
          <w:p w:rsidR="0089403F" w:rsidRDefault="0089403F">
            <w:pPr>
              <w:pStyle w:val="ConsPlusNormal"/>
              <w:jc w:val="both"/>
            </w:pPr>
            <w:r>
              <w:t>куб. метр в месяц на кв. метр общей площади</w:t>
            </w:r>
          </w:p>
        </w:tc>
        <w:tc>
          <w:tcPr>
            <w:tcW w:w="1240" w:type="dxa"/>
          </w:tcPr>
          <w:p w:rsidR="0089403F" w:rsidRDefault="0089403F">
            <w:pPr>
              <w:pStyle w:val="ConsPlusNormal"/>
              <w:jc w:val="both"/>
            </w:pPr>
            <w:r>
              <w:t>от 1 до 5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972" w:type="dxa"/>
          </w:tcPr>
          <w:p w:rsidR="0089403F" w:rsidRDefault="0089403F">
            <w:pPr>
              <w:pStyle w:val="ConsPlusNormal"/>
              <w:jc w:val="center"/>
            </w:pPr>
            <w:r>
              <w:t>x</w:t>
            </w:r>
          </w:p>
        </w:tc>
      </w:tr>
    </w:tbl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jc w:val="both"/>
      </w:pPr>
    </w:p>
    <w:p w:rsidR="0089403F" w:rsidRDefault="00894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89403F">
      <w:bookmarkStart w:id="1" w:name="_GoBack"/>
      <w:bookmarkEnd w:id="1"/>
    </w:p>
    <w:sectPr w:rsidR="000B0C3B" w:rsidSect="00E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F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403F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46F8973E85618503F148CC638AEE1630612DDD51A5BE3735E4804C1CA3790ECFB7EBF3FC7A2A590DDEF8B12087BD330B97213D3FD559E4199BAf34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346F8973E85618503F0A81D054F3EB670A45D3DC1E58B02601135996C33DC7B9B47FF17AC8BDA490C3EC8918f54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46F8973E85618503F0A81D054F3EB660D48D2DE1B58B02601135996C33DC7B9B47FF17AC8BDA490C3EC8918f544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346F8973E85618503F148CC638AEE1630612DDD51F5AE2725E4804C1CA3790ECFB7EAD3F9FAEA492C3EF89075E2A96f6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2018-10-12T06:56:00Z</dcterms:created>
  <dcterms:modified xsi:type="dcterms:W3CDTF">2018-10-12T06:58:00Z</dcterms:modified>
</cp:coreProperties>
</file>